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66ff"/>
          <w:sz w:val="36"/>
          <w:szCs w:val="36"/>
          <w:u w:val="none"/>
          <w:shd w:fill="auto" w:val="clear"/>
          <w:vertAlign w:val="baseline"/>
          <w:rtl w:val="0"/>
        </w:rPr>
        <w:t xml:space="preserve">MISSION TRACE HOA SWIMMING POOL RULES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WARNING! NO LIFEGUARD WILL BE ON DUTY AT THE SWIMMING POOLS. FOR EMERGENCIES, DIAL 911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using pool facilities do so at their own risk. The Homeowners Association (MTHOA) assumes no responsibility for accident or injury, or for any lost, stolen, or damaged articles.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Pool gates MUST be locked at all times after entering or exiting. Gates must be fully closed immediately after entering or leaving</w:t>
      </w:r>
      <w:r w:rsidDel="00000000" w:rsidR="00000000" w:rsidRPr="00000000">
        <w:rPr>
          <w:rtl w:val="0"/>
        </w:rPr>
        <w:t xml:space="preserve">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pool area.  DO NOT open pool gate for anyone without a </w:t>
      </w:r>
      <w:r w:rsidDel="00000000" w:rsidR="00000000" w:rsidRPr="00000000">
        <w:rPr>
          <w:rtl w:val="0"/>
        </w:rPr>
        <w:t xml:space="preserve">pool key.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child under 12 years of age is allowed in the pool area unless accompanied by a person of at least 18 years of age. It is recommended that a parent or member over the age of 18 accompany children between the ages of </w:t>
      </w:r>
      <w:r w:rsidDel="00000000" w:rsidR="00000000" w:rsidRPr="00000000">
        <w:rPr>
          <w:rtl w:val="0"/>
        </w:rPr>
        <w:t xml:space="preserve">twelve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seventeen (17) years of age.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Pool hours are between 8:00 AM and 8:00 PM. Adults only may use the pool beginning at 6:00 AM.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Upper (adult) pool is for use by persons 18 years or older only.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person with a communicable disease may use the pool. Patrons with colds, coughs, inflammation of the eyes, who are wearing bandages, have an infection or open sore, communicable disease or other physical condition that may affect the health and welfare of themselves or others may not use the pool.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glass, breakable items, or party decorations are allowed in the pool area, please use the park area. No drinking or eating is allowed while in the water. Trash must be disposed of in trash containers.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smoking is permitted in the pool, pool area, or bathrooms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person, determined by the sole discretion of MTHOA Management or Board Member to be under the influence of alcohol, will be excluded from the pool area.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running, horseplay, fighting, dangerous conduct, loud music, or conduct disturbing to other residents are allowed in the pool area. If any resident requests a reduction of noise, the homeowner or guest must comply.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diving in either pool is permitted.</w:t>
        <w:br w:type="textWrapping"/>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equipment is to be used only in case of emergency.</w:t>
        <w:br w:type="textWrapping"/>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Residents are responsible for paying clean-up expenses, repair costs, or any other expenses for damages caused by residents or their guests.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4 members per household (including guests) are allowed unless a prior arrangement has been made with the MTHOA office.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oversized pool toys or watercraft, larger than 3 feet in width and 5 feet in length, are allowed in the pool.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electronics must be kept at least 5 feet from the pool.</w:t>
        <w:br w:type="textWrapping"/>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Non-toilet trained children will not be allowed in the pool without swim diapers. Disposable diapers are not permitted in the pool.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Pool chairs, tables and other fixtures must remain in the pool area.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pets are allowed in the pool area.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persons are permitted in the pump/filtration or storage rooms, except authorized personnel.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pool is considered closed at the approach of or during a storm. All swimmers must get out of the water immediately.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 will not, nor will my family members, tenants, or guests, tamper with the lock on the gate, prop the gate open, or take any other actions, which would allow free access to the swimming pool by any person.</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not cause my key to be duplicated or allow anyone else to duplicate my key.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pool management personnel, Board members or the Association Manager has the authority to temporarily suspend pool privileges of anyone violating any of the pool rules. The offender will be warned once then pool privileges will be suspended until such time as deemed appropriate by the Board of Directors.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report any violations of the above pool rules, contact the security guard on duty at 210-690-0585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NAME 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_____________________________________________________ DATE 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Approved by MTHOA Board, xxxxx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